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7" w:rsidRDefault="00D44B07">
      <w:pPr>
        <w:rPr>
          <w:rFonts w:ascii="Verdana" w:hAnsi="Verdana"/>
          <w:b/>
        </w:rPr>
      </w:pPr>
      <w:r>
        <w:rPr>
          <w:noProof/>
          <w:lang w:eastAsia="de-DE"/>
        </w:rPr>
        <w:drawing>
          <wp:inline distT="0" distB="0" distL="0" distR="0">
            <wp:extent cx="1351835" cy="1440000"/>
            <wp:effectExtent l="0" t="0" r="1270" b="8255"/>
            <wp:docPr id="1" name="Grafik 1" descr="E:\Praxis\1.07.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xis\1.07.20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22" w:rsidRPr="00D44B07" w:rsidRDefault="00D44B07">
      <w:pPr>
        <w:rPr>
          <w:rFonts w:ascii="Verdana" w:hAnsi="Verdana"/>
          <w:b/>
          <w:sz w:val="18"/>
          <w:szCs w:val="18"/>
        </w:rPr>
      </w:pPr>
      <w:r w:rsidRPr="00D44B07">
        <w:rPr>
          <w:rFonts w:ascii="Verdana" w:hAnsi="Verdana"/>
          <w:b/>
          <w:sz w:val="18"/>
          <w:szCs w:val="18"/>
        </w:rPr>
        <w:t xml:space="preserve">Diplom </w:t>
      </w:r>
      <w:proofErr w:type="spellStart"/>
      <w:r w:rsidRPr="00D44B07">
        <w:rPr>
          <w:rFonts w:ascii="Verdana" w:hAnsi="Verdana"/>
          <w:b/>
          <w:sz w:val="18"/>
          <w:szCs w:val="18"/>
        </w:rPr>
        <w:t>Öcotrophologin</w:t>
      </w:r>
      <w:proofErr w:type="spellEnd"/>
      <w:r w:rsidRPr="00D44B07">
        <w:rPr>
          <w:rFonts w:ascii="Verdana" w:hAnsi="Verdana"/>
          <w:b/>
          <w:sz w:val="18"/>
          <w:szCs w:val="18"/>
        </w:rPr>
        <w:t>; Heiligkreuzweg 90; 55130 Mainz; kraemer.ursula@gmx.net</w:t>
      </w:r>
    </w:p>
    <w:p w:rsidR="00D44B07" w:rsidRDefault="00D44B07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Kostenvoranschlag zur Ernährungsberatung (§20 SGB V)</w:t>
      </w:r>
    </w:p>
    <w:p w:rsidR="00D44B07" w:rsidRDefault="000A1F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Für: …………………………………………………………………………………</w:t>
      </w:r>
      <w:r w:rsidR="0097220B">
        <w:rPr>
          <w:rFonts w:ascii="Verdana" w:hAnsi="Verdana"/>
          <w:sz w:val="28"/>
          <w:szCs w:val="28"/>
        </w:rPr>
        <w:t>……….</w:t>
      </w:r>
    </w:p>
    <w:p w:rsidR="00D44B07" w:rsidRDefault="00D44B07">
      <w:pPr>
        <w:rPr>
          <w:rFonts w:ascii="Verdana" w:hAnsi="Verdana"/>
          <w:sz w:val="20"/>
          <w:szCs w:val="20"/>
        </w:rPr>
      </w:pPr>
      <w:r w:rsidRPr="00D44B07">
        <w:rPr>
          <w:rFonts w:ascii="Verdana" w:hAnsi="Verdana"/>
          <w:sz w:val="20"/>
          <w:szCs w:val="20"/>
        </w:rPr>
        <w:t>Für eine fachgerechte Ernährungsberatung entstehen voraussichtlich folgende Kosten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1515"/>
        <w:gridCol w:w="1650"/>
      </w:tblGrid>
      <w:tr w:rsidR="008F5257" w:rsidTr="008F5257">
        <w:trPr>
          <w:trHeight w:val="435"/>
        </w:trPr>
        <w:tc>
          <w:tcPr>
            <w:tcW w:w="5850" w:type="dxa"/>
          </w:tcPr>
          <w:p w:rsidR="008F5257" w:rsidRPr="008F5257" w:rsidRDefault="008F5257" w:rsidP="008F525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Pr="008F5257">
              <w:rPr>
                <w:rFonts w:ascii="Verdana" w:hAnsi="Verdana"/>
                <w:b/>
                <w:sz w:val="24"/>
                <w:szCs w:val="24"/>
              </w:rPr>
              <w:t>Leistung</w:t>
            </w:r>
          </w:p>
        </w:tc>
        <w:tc>
          <w:tcPr>
            <w:tcW w:w="1515" w:type="dxa"/>
          </w:tcPr>
          <w:p w:rsidR="008F5257" w:rsidRPr="008F5257" w:rsidRDefault="008F5257" w:rsidP="008F5257">
            <w:pPr>
              <w:ind w:left="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8F5257">
              <w:rPr>
                <w:rFonts w:ascii="Verdana" w:hAnsi="Verdana"/>
                <w:b/>
                <w:sz w:val="24"/>
                <w:szCs w:val="24"/>
              </w:rPr>
              <w:t>Betrag</w:t>
            </w:r>
          </w:p>
        </w:tc>
        <w:tc>
          <w:tcPr>
            <w:tcW w:w="1650" w:type="dxa"/>
          </w:tcPr>
          <w:p w:rsidR="008F5257" w:rsidRPr="008F5257" w:rsidRDefault="008F5257" w:rsidP="008F5257">
            <w:pPr>
              <w:ind w:left="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Erstattung</w:t>
            </w:r>
          </w:p>
        </w:tc>
      </w:tr>
      <w:tr w:rsidR="008F5257" w:rsidTr="008F5257">
        <w:trPr>
          <w:trHeight w:val="6030"/>
        </w:trPr>
        <w:tc>
          <w:tcPr>
            <w:tcW w:w="5850" w:type="dxa"/>
          </w:tcPr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8F5257" w:rsidRDefault="008F5257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1x Erstberatung         80€/60Min</w:t>
            </w:r>
            <w:r w:rsidR="00CF325D">
              <w:rPr>
                <w:rFonts w:ascii="Verdana" w:hAnsi="Verdana"/>
                <w:sz w:val="24"/>
                <w:szCs w:val="24"/>
              </w:rPr>
              <w:t xml:space="preserve">                 </w:t>
            </w:r>
          </w:p>
          <w:p w:rsidR="008F5257" w:rsidRDefault="008F5257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Inhalt: ausführliche Anamnese</w:t>
            </w:r>
          </w:p>
          <w:p w:rsidR="008F5257" w:rsidRDefault="008F5257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Anleitung zu</w:t>
            </w:r>
            <w:r w:rsidR="00CF325D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 xml:space="preserve"> Ernährungsprotokoll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Grundlagen Ernährungsaufklärung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6x Folgeberatung        40€/30Min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Inhalt: Auswertung Ernährungsprotokoll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Vermittlung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Ernährungsphysiolo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-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gischer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Grundlagen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LM Auswahl/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Kostplan</w:t>
            </w:r>
            <w:proofErr w:type="spellEnd"/>
          </w:p>
          <w:p w:rsidR="00CF325D" w:rsidRPr="008F5257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Essverhalten und Lebensführung</w:t>
            </w:r>
          </w:p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  <w:r w:rsidRPr="00CF325D">
              <w:rPr>
                <w:rFonts w:ascii="Verdana" w:hAnsi="Verdana"/>
                <w:sz w:val="24"/>
                <w:szCs w:val="24"/>
              </w:rPr>
              <w:t xml:space="preserve">     80€</w:t>
            </w: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</w:p>
          <w:p w:rsidR="00CF325D" w:rsidRPr="00CF325D" w:rsidRDefault="00CF325D" w:rsidP="00CF32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240€</w:t>
            </w:r>
          </w:p>
        </w:tc>
        <w:tc>
          <w:tcPr>
            <w:tcW w:w="1650" w:type="dxa"/>
          </w:tcPr>
          <w:p w:rsidR="008F5257" w:rsidRDefault="008F5257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F325D">
              <w:rPr>
                <w:rFonts w:ascii="Verdana" w:hAnsi="Verdana"/>
                <w:sz w:val="24"/>
                <w:szCs w:val="24"/>
              </w:rPr>
              <w:t>……………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4"/>
                <w:szCs w:val="24"/>
              </w:rPr>
            </w:pPr>
          </w:p>
          <w:p w:rsidR="00CF325D" w:rsidRPr="00CF325D" w:rsidRDefault="00CF325D" w:rsidP="00CF325D">
            <w:pPr>
              <w:ind w:left="7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……………€</w:t>
            </w: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8F5257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CF325D" w:rsidRDefault="00CF325D" w:rsidP="00CF32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5257" w:rsidTr="008F5257">
        <w:trPr>
          <w:trHeight w:val="345"/>
        </w:trPr>
        <w:tc>
          <w:tcPr>
            <w:tcW w:w="5850" w:type="dxa"/>
          </w:tcPr>
          <w:p w:rsidR="008F5257" w:rsidRDefault="008F5257" w:rsidP="008F52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5257" w:rsidRPr="00CF325D" w:rsidRDefault="00CF325D" w:rsidP="008F52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320€</w:t>
            </w:r>
          </w:p>
        </w:tc>
        <w:tc>
          <w:tcPr>
            <w:tcW w:w="1650" w:type="dxa"/>
          </w:tcPr>
          <w:p w:rsidR="008F5257" w:rsidRPr="00CF325D" w:rsidRDefault="00CF325D" w:rsidP="008F52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</w:tbl>
    <w:p w:rsidR="00D44B07" w:rsidRPr="00D44B07" w:rsidRDefault="00D44B07">
      <w:pPr>
        <w:rPr>
          <w:rFonts w:ascii="Verdana" w:hAnsi="Verdana"/>
          <w:sz w:val="20"/>
          <w:szCs w:val="20"/>
        </w:rPr>
      </w:pPr>
    </w:p>
    <w:sectPr w:rsidR="00D44B07" w:rsidRPr="00D44B07" w:rsidSect="00D44B0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7"/>
    <w:rsid w:val="000A1FC7"/>
    <w:rsid w:val="00127722"/>
    <w:rsid w:val="005928CC"/>
    <w:rsid w:val="008401DF"/>
    <w:rsid w:val="008F5257"/>
    <w:rsid w:val="0097220B"/>
    <w:rsid w:val="00CF325D"/>
    <w:rsid w:val="00D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weisenau2</dc:creator>
  <cp:lastModifiedBy>weisenau2</cp:lastModifiedBy>
  <cp:revision>5</cp:revision>
  <dcterms:created xsi:type="dcterms:W3CDTF">2016-09-29T12:47:00Z</dcterms:created>
  <dcterms:modified xsi:type="dcterms:W3CDTF">2016-10-27T13:41:00Z</dcterms:modified>
</cp:coreProperties>
</file>